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25F54" w:rsidRPr="00225F54" w:rsidTr="00225F54">
        <w:tc>
          <w:tcPr>
            <w:tcW w:w="4785" w:type="dxa"/>
          </w:tcPr>
          <w:p w:rsidR="00225F54" w:rsidRPr="00225F54" w:rsidRDefault="004A4354" w:rsidP="00225F54">
            <w:pPr>
              <w:jc w:val="center"/>
              <w:rPr>
                <w:noProof/>
                <w:sz w:val="28"/>
                <w:szCs w:val="28"/>
              </w:rPr>
            </w:pPr>
            <w:r w:rsidRPr="004A435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7C51F760" wp14:editId="6F8C281D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316865</wp:posOffset>
                  </wp:positionV>
                  <wp:extent cx="1551305" cy="1520190"/>
                  <wp:effectExtent l="0" t="0" r="0" b="381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06" t="16157" r="19880" b="13796"/>
                          <a:stretch/>
                        </pic:blipFill>
                        <pic:spPr bwMode="auto">
                          <a:xfrm>
                            <a:off x="0" y="0"/>
                            <a:ext cx="1551305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435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 wp14:anchorId="6AD73BDE" wp14:editId="5E20B6FF">
                  <wp:simplePos x="0" y="0"/>
                  <wp:positionH relativeFrom="column">
                    <wp:posOffset>3561080</wp:posOffset>
                  </wp:positionH>
                  <wp:positionV relativeFrom="paragraph">
                    <wp:posOffset>178435</wp:posOffset>
                  </wp:positionV>
                  <wp:extent cx="328930" cy="122364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14" t="51691" r="62635" b="33727"/>
                          <a:stretch/>
                        </pic:blipFill>
                        <pic:spPr bwMode="auto">
                          <a:xfrm>
                            <a:off x="0" y="0"/>
                            <a:ext cx="328930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86" w:type="dxa"/>
          </w:tcPr>
          <w:p w:rsidR="00225F54" w:rsidRPr="00225F54" w:rsidRDefault="00225F54" w:rsidP="00225F54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УТВЕРЖДАЮ</w:t>
            </w:r>
          </w:p>
          <w:p w:rsidR="00B11B07" w:rsidRDefault="00B11B07" w:rsidP="00225F54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Генеральный директор</w:t>
            </w:r>
          </w:p>
          <w:p w:rsidR="00225F54" w:rsidRPr="00225F54" w:rsidRDefault="00225F54" w:rsidP="00225F54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КГА ПОУ ГАСКК МЦК</w:t>
            </w:r>
          </w:p>
          <w:p w:rsidR="00225F54" w:rsidRPr="00225F54" w:rsidRDefault="00225F54" w:rsidP="00225F54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___________ В. А. Аристова</w:t>
            </w:r>
          </w:p>
          <w:p w:rsidR="00225F54" w:rsidRPr="00225F54" w:rsidRDefault="00225F54" w:rsidP="00913757">
            <w:pPr>
              <w:rPr>
                <w:noProof/>
                <w:sz w:val="28"/>
                <w:szCs w:val="28"/>
              </w:rPr>
            </w:pPr>
            <w:r w:rsidRPr="00225F54">
              <w:rPr>
                <w:noProof/>
                <w:sz w:val="28"/>
                <w:szCs w:val="28"/>
              </w:rPr>
              <w:t>«</w:t>
            </w:r>
            <w:r w:rsidR="002008A1">
              <w:rPr>
                <w:noProof/>
                <w:sz w:val="28"/>
                <w:szCs w:val="28"/>
              </w:rPr>
              <w:t>13</w:t>
            </w:r>
            <w:r w:rsidRPr="00225F54">
              <w:rPr>
                <w:noProof/>
                <w:sz w:val="28"/>
                <w:szCs w:val="28"/>
              </w:rPr>
              <w:t>»</w:t>
            </w:r>
            <w:r w:rsidR="002008A1">
              <w:rPr>
                <w:noProof/>
                <w:sz w:val="28"/>
                <w:szCs w:val="28"/>
              </w:rPr>
              <w:t xml:space="preserve"> апреля</w:t>
            </w:r>
            <w:r w:rsidRPr="00225F54">
              <w:rPr>
                <w:noProof/>
                <w:sz w:val="28"/>
                <w:szCs w:val="28"/>
              </w:rPr>
              <w:t xml:space="preserve"> 20</w:t>
            </w:r>
            <w:r w:rsidR="00913757">
              <w:rPr>
                <w:noProof/>
                <w:sz w:val="28"/>
                <w:szCs w:val="28"/>
              </w:rPr>
              <w:t>20</w:t>
            </w:r>
            <w:r w:rsidRPr="00225F54">
              <w:rPr>
                <w:noProof/>
                <w:sz w:val="28"/>
                <w:szCs w:val="28"/>
              </w:rPr>
              <w:t xml:space="preserve"> г.</w:t>
            </w:r>
          </w:p>
        </w:tc>
      </w:tr>
    </w:tbl>
    <w:p w:rsidR="0000055C" w:rsidRPr="00225F54" w:rsidRDefault="0000055C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bookmarkStart w:id="0" w:name="_GoBack"/>
      <w:bookmarkEnd w:id="0"/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ОТЧЕТ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о результатах самообследования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краевого государственного автономного профессионального образовательного учреждения «Губернаторский авиастроительный колледж г. Комсомольска-на-Амуре (Межрегиональный центр компетенций)»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г. Комсомольск-на-Амуре</w:t>
      </w:r>
    </w:p>
    <w:p w:rsidR="00225F54" w:rsidRDefault="00225F54" w:rsidP="00225F54">
      <w:pPr>
        <w:ind w:firstLine="374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20</w:t>
      </w:r>
      <w:r w:rsidR="00913757">
        <w:rPr>
          <w:noProof/>
          <w:sz w:val="28"/>
          <w:szCs w:val="28"/>
        </w:rPr>
        <w:t>20</w:t>
      </w:r>
      <w:r>
        <w:rPr>
          <w:noProof/>
          <w:sz w:val="28"/>
          <w:szCs w:val="28"/>
        </w:rPr>
        <w:t xml:space="preserve"> г.</w:t>
      </w:r>
    </w:p>
    <w:p w:rsidR="001D47F7" w:rsidRPr="00225F54" w:rsidRDefault="001D47F7" w:rsidP="00225F54">
      <w:pPr>
        <w:ind w:firstLine="374"/>
        <w:jc w:val="center"/>
        <w:rPr>
          <w:noProof/>
          <w:sz w:val="28"/>
          <w:szCs w:val="28"/>
        </w:rPr>
      </w:pPr>
    </w:p>
    <w:p w:rsidR="0000055C" w:rsidRDefault="0000055C" w:rsidP="006034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0055C" w:rsidRDefault="0000055C" w:rsidP="0000055C">
      <w:pPr>
        <w:spacing w:line="360" w:lineRule="auto"/>
        <w:ind w:firstLine="37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00055C" w:rsidRPr="00B11B07" w:rsidTr="003E10E7">
        <w:tc>
          <w:tcPr>
            <w:tcW w:w="8472" w:type="dxa"/>
          </w:tcPr>
          <w:p w:rsidR="00097959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</w:t>
            </w:r>
            <w:r w:rsidRPr="00B11B07">
              <w:rPr>
                <w:sz w:val="28"/>
                <w:szCs w:val="28"/>
              </w:rPr>
              <w:t>. Аналитическая часть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00055C" w:rsidRPr="00B11B07" w:rsidRDefault="003A4C8C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1.1.Организационно-правовое обеспечение образовательной деятельности</w:t>
            </w:r>
          </w:p>
          <w:p w:rsidR="003E10E7" w:rsidRPr="00B11B07" w:rsidRDefault="003E10E7" w:rsidP="00473E41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3E10E7" w:rsidP="00473E41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3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1.2. Система управления образовательным учреждением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 3. Содержание образовательной деятельности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1.4.  Качество подготовки обучающихся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 xml:space="preserve">1.5. Организация </w:t>
            </w:r>
            <w:r w:rsidR="005B174A" w:rsidRPr="00B11B07">
              <w:rPr>
                <w:sz w:val="28"/>
                <w:szCs w:val="28"/>
              </w:rPr>
              <w:t>образовательного</w:t>
            </w:r>
            <w:r w:rsidRPr="00B11B07">
              <w:rPr>
                <w:sz w:val="28"/>
                <w:szCs w:val="28"/>
              </w:rPr>
              <w:t xml:space="preserve"> процесса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703A7E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1.6. Востребованность выпускников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64485A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1.7. Качество кадрового, учебно-методического, библиотечного-информационного обеспечения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ED7746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1.8. Качество материально-технической базы</w:t>
            </w:r>
          </w:p>
          <w:p w:rsidR="003E10E7" w:rsidRPr="00B11B07" w:rsidRDefault="003E10E7" w:rsidP="00097959">
            <w:pPr>
              <w:shd w:val="clear" w:color="auto" w:fill="FFFFFF"/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149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1.9. Функционирование внутренней системы оценки качества образования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6F7721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201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1.10. Воспитательная работа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4C47DB" w:rsidP="00744D63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44D63">
              <w:rPr>
                <w:sz w:val="28"/>
                <w:szCs w:val="28"/>
              </w:rPr>
              <w:t>05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</w:rPr>
              <w:t>1.11. Финансово-экономическая деятельность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3A4C8C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236</w:t>
            </w:r>
          </w:p>
        </w:tc>
      </w:tr>
      <w:tr w:rsidR="003E10E7" w:rsidRPr="00B11B07" w:rsidTr="003E10E7">
        <w:tc>
          <w:tcPr>
            <w:tcW w:w="8472" w:type="dxa"/>
          </w:tcPr>
          <w:p w:rsidR="003E10E7" w:rsidRPr="00B11B07" w:rsidRDefault="003E10E7" w:rsidP="00097959">
            <w:pPr>
              <w:rPr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</w:t>
            </w:r>
            <w:r w:rsidRPr="00B11B07">
              <w:rPr>
                <w:sz w:val="28"/>
                <w:szCs w:val="28"/>
              </w:rPr>
              <w:t xml:space="preserve">. Анализ показателей деятельности </w:t>
            </w:r>
            <w:r w:rsidR="00703A7E" w:rsidRPr="00B11B07">
              <w:rPr>
                <w:sz w:val="28"/>
                <w:szCs w:val="28"/>
              </w:rPr>
              <w:t>учреждения</w:t>
            </w:r>
            <w:r w:rsidRPr="00B11B07">
              <w:rPr>
                <w:sz w:val="28"/>
                <w:szCs w:val="28"/>
              </w:rPr>
              <w:t>, подлежащей самообследованию</w:t>
            </w:r>
          </w:p>
          <w:p w:rsidR="003E10E7" w:rsidRPr="00B11B07" w:rsidRDefault="003E10E7" w:rsidP="00097959">
            <w:pPr>
              <w:rPr>
                <w:szCs w:val="28"/>
              </w:rPr>
            </w:pPr>
          </w:p>
        </w:tc>
        <w:tc>
          <w:tcPr>
            <w:tcW w:w="1099" w:type="dxa"/>
          </w:tcPr>
          <w:p w:rsidR="003E10E7" w:rsidRPr="00B11B07" w:rsidRDefault="00744D63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238</w:t>
            </w:r>
          </w:p>
        </w:tc>
      </w:tr>
      <w:tr w:rsidR="00C04388" w:rsidRPr="000D743E" w:rsidTr="003E10E7">
        <w:tc>
          <w:tcPr>
            <w:tcW w:w="8472" w:type="dxa"/>
          </w:tcPr>
          <w:p w:rsidR="00C04388" w:rsidRPr="00B11B07" w:rsidRDefault="00C04388" w:rsidP="00C04388">
            <w:pPr>
              <w:rPr>
                <w:sz w:val="28"/>
                <w:szCs w:val="28"/>
              </w:rPr>
            </w:pPr>
            <w:r w:rsidRPr="00B11B07">
              <w:rPr>
                <w:sz w:val="28"/>
                <w:szCs w:val="28"/>
                <w:lang w:val="en-US"/>
              </w:rPr>
              <w:t>III</w:t>
            </w:r>
            <w:r w:rsidRPr="00B11B07">
              <w:rPr>
                <w:sz w:val="28"/>
                <w:szCs w:val="28"/>
              </w:rPr>
              <w:t>. Анализ показателей деятельности профессионального учреждения, подлежащей самообследованию (приказ Министерства образования и науки РФ от 10 декабря 2013 году № 1324)</w:t>
            </w:r>
          </w:p>
          <w:p w:rsidR="00C04388" w:rsidRPr="00B11B07" w:rsidRDefault="00C04388" w:rsidP="00C04388">
            <w:pPr>
              <w:rPr>
                <w:sz w:val="28"/>
                <w:szCs w:val="28"/>
              </w:rPr>
            </w:pPr>
          </w:p>
        </w:tc>
        <w:tc>
          <w:tcPr>
            <w:tcW w:w="1099" w:type="dxa"/>
          </w:tcPr>
          <w:p w:rsidR="00C04388" w:rsidRPr="00B11B07" w:rsidRDefault="00744D63" w:rsidP="004C47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</w:t>
            </w:r>
          </w:p>
        </w:tc>
      </w:tr>
      <w:tr w:rsidR="003E10E7" w:rsidRPr="000D743E" w:rsidTr="000D743E">
        <w:trPr>
          <w:trHeight w:val="68"/>
        </w:trPr>
        <w:tc>
          <w:tcPr>
            <w:tcW w:w="8472" w:type="dxa"/>
          </w:tcPr>
          <w:p w:rsidR="003E10E7" w:rsidRPr="000D743E" w:rsidRDefault="003E10E7" w:rsidP="00097959">
            <w:pPr>
              <w:rPr>
                <w:szCs w:val="28"/>
              </w:rPr>
            </w:pPr>
            <w:r w:rsidRPr="000D743E">
              <w:rPr>
                <w:sz w:val="28"/>
                <w:szCs w:val="28"/>
              </w:rPr>
              <w:t>Заключение</w:t>
            </w:r>
          </w:p>
        </w:tc>
        <w:tc>
          <w:tcPr>
            <w:tcW w:w="1099" w:type="dxa"/>
          </w:tcPr>
          <w:p w:rsidR="003E10E7" w:rsidRPr="000D743E" w:rsidRDefault="00744D63" w:rsidP="004C47DB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248</w:t>
            </w:r>
          </w:p>
        </w:tc>
      </w:tr>
    </w:tbl>
    <w:p w:rsidR="0000055C" w:rsidRDefault="0000055C" w:rsidP="0000055C">
      <w:pPr>
        <w:spacing w:line="360" w:lineRule="auto"/>
        <w:ind w:firstLine="374"/>
        <w:rPr>
          <w:b/>
          <w:sz w:val="28"/>
          <w:szCs w:val="28"/>
        </w:rPr>
      </w:pPr>
    </w:p>
    <w:p w:rsidR="00006B2F" w:rsidRDefault="00006B2F"/>
    <w:sectPr w:rsidR="00006B2F" w:rsidSect="0000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4A16CC"/>
    <w:multiLevelType w:val="hybridMultilevel"/>
    <w:tmpl w:val="9D9E5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26841"/>
    <w:multiLevelType w:val="hybridMultilevel"/>
    <w:tmpl w:val="11542DFC"/>
    <w:lvl w:ilvl="0" w:tplc="B62AF98C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55C"/>
    <w:rsid w:val="0000055C"/>
    <w:rsid w:val="00006B2F"/>
    <w:rsid w:val="00056EB3"/>
    <w:rsid w:val="000925EA"/>
    <w:rsid w:val="00097959"/>
    <w:rsid w:val="000C38AB"/>
    <w:rsid w:val="000D743E"/>
    <w:rsid w:val="000F5309"/>
    <w:rsid w:val="0016799E"/>
    <w:rsid w:val="001834C9"/>
    <w:rsid w:val="001A6823"/>
    <w:rsid w:val="001D47F7"/>
    <w:rsid w:val="001F2F50"/>
    <w:rsid w:val="002008A1"/>
    <w:rsid w:val="0020550C"/>
    <w:rsid w:val="00225F54"/>
    <w:rsid w:val="002431E0"/>
    <w:rsid w:val="002976AF"/>
    <w:rsid w:val="002A5C18"/>
    <w:rsid w:val="003A4C8C"/>
    <w:rsid w:val="003E10E7"/>
    <w:rsid w:val="004A4354"/>
    <w:rsid w:val="004C47DB"/>
    <w:rsid w:val="005023C4"/>
    <w:rsid w:val="005B174A"/>
    <w:rsid w:val="00603463"/>
    <w:rsid w:val="0064485A"/>
    <w:rsid w:val="00677619"/>
    <w:rsid w:val="006F7721"/>
    <w:rsid w:val="00703A7E"/>
    <w:rsid w:val="00744D63"/>
    <w:rsid w:val="00773EEB"/>
    <w:rsid w:val="00797212"/>
    <w:rsid w:val="007E04C9"/>
    <w:rsid w:val="008747E3"/>
    <w:rsid w:val="008759D0"/>
    <w:rsid w:val="0087798C"/>
    <w:rsid w:val="00913757"/>
    <w:rsid w:val="00921618"/>
    <w:rsid w:val="00926056"/>
    <w:rsid w:val="009B05A1"/>
    <w:rsid w:val="009C0CFA"/>
    <w:rsid w:val="00AE5994"/>
    <w:rsid w:val="00B11B07"/>
    <w:rsid w:val="00BF42C8"/>
    <w:rsid w:val="00C04388"/>
    <w:rsid w:val="00C2008F"/>
    <w:rsid w:val="00C315EF"/>
    <w:rsid w:val="00C85660"/>
    <w:rsid w:val="00CB3E6A"/>
    <w:rsid w:val="00CD697D"/>
    <w:rsid w:val="00CE79DA"/>
    <w:rsid w:val="00D75FC7"/>
    <w:rsid w:val="00DE437C"/>
    <w:rsid w:val="00E94D5F"/>
    <w:rsid w:val="00ED7746"/>
    <w:rsid w:val="00EF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33AE7C-EEA1-4E6D-BE81-DB95390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55C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05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10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10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AF124-AC5D-43F6-925D-133C4DCFF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Жека</dc:creator>
  <cp:lastModifiedBy>Павлова Ольга</cp:lastModifiedBy>
  <cp:revision>36</cp:revision>
  <cp:lastPrinted>2020-04-12T22:56:00Z</cp:lastPrinted>
  <dcterms:created xsi:type="dcterms:W3CDTF">2016-04-01T22:12:00Z</dcterms:created>
  <dcterms:modified xsi:type="dcterms:W3CDTF">2020-04-14T08:26:00Z</dcterms:modified>
</cp:coreProperties>
</file>